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2451">
      <w:r>
        <w:t>Чтение: хрестоматия с 4-8 читать сказку</w:t>
      </w:r>
    </w:p>
    <w:p w:rsidR="006E2451" w:rsidRDefault="006E2451">
      <w:r>
        <w:t>Русский: печатная тетрадь с 18-19</w:t>
      </w:r>
    </w:p>
    <w:p w:rsidR="006E2451" w:rsidRDefault="006E2451">
      <w:r>
        <w:t>Математика: учебник с 17 номер 4, 7, 8, с18 номер 6</w:t>
      </w:r>
    </w:p>
    <w:sectPr w:rsidR="006E2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6E2451"/>
    <w:rsid w:val="006E2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2021-09-22T07:59:00Z</dcterms:created>
  <dcterms:modified xsi:type="dcterms:W3CDTF">2021-09-22T08:01:00Z</dcterms:modified>
</cp:coreProperties>
</file>